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965" w:rsidRDefault="001C2965" w:rsidP="001C296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35C4D">
        <w:rPr>
          <w:rFonts w:ascii="Times New Roman" w:hAnsi="Times New Roman" w:cs="Times New Roman"/>
          <w:b/>
          <w:sz w:val="52"/>
          <w:szCs w:val="52"/>
        </w:rPr>
        <w:t>Паспорт библиотеки</w:t>
      </w:r>
    </w:p>
    <w:p w:rsidR="00362691" w:rsidRPr="00362691" w:rsidRDefault="00362691" w:rsidP="0036269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69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362691" w:rsidRPr="00362691" w:rsidRDefault="00362691" w:rsidP="00362691">
      <w:pPr>
        <w:tabs>
          <w:tab w:val="center" w:pos="4960"/>
          <w:tab w:val="right" w:pos="992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6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“СРЕДНЯЯ ОБЩЕОБРАЗОВАТЕЛЬНАЯ ШКОЛА №6”</w:t>
      </w:r>
      <w:r w:rsidRPr="003626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362691" w:rsidRPr="00362691" w:rsidRDefault="00B85FE4" w:rsidP="0036269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Бавлинского</w:t>
      </w:r>
      <w:proofErr w:type="spellEnd"/>
      <w:r w:rsidR="00362691" w:rsidRPr="00362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362691" w:rsidRPr="00362691" w:rsidRDefault="000B301B" w:rsidP="0036269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" o:spid="_x0000_s1026" style="position:absolute;left:0;text-align:left;flip:y;z-index:251659264;visibility:visible;mso-wrap-distance-top:-3e-5mm;mso-wrap-distance-bottom:-3e-5mm" from="38.7pt,5.75pt" to="445.4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" strokeweight="4.5pt">
            <v:stroke startarrowwidth="narrow" startarrowlength="short" endarrowwidth="narrow" endarrowlength="short" linestyle="thickThin"/>
          </v:line>
        </w:pict>
      </w:r>
    </w:p>
    <w:p w:rsidR="00362691" w:rsidRPr="00362691" w:rsidRDefault="00362691" w:rsidP="003626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2691" w:rsidRPr="00B85FE4" w:rsidRDefault="00362691" w:rsidP="001C2965">
      <w:pPr>
        <w:rPr>
          <w:color w:val="FF0000"/>
        </w:rPr>
      </w:pPr>
    </w:p>
    <w:p w:rsidR="00635C4D" w:rsidRDefault="00635C4D" w:rsidP="00635C4D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</w:pPr>
    </w:p>
    <w:p w:rsidR="001C2965" w:rsidRPr="0006700C" w:rsidRDefault="00B85FE4" w:rsidP="00635C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423230, РТ, 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.Б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авлы, пл. Победы 5а, </w:t>
      </w:r>
      <w:r w:rsidR="001C2965" w:rsidRPr="0006700C">
        <w:rPr>
          <w:rFonts w:ascii="Times New Roman" w:hAnsi="Times New Roman" w:cs="Times New Roman"/>
          <w:sz w:val="28"/>
          <w:szCs w:val="28"/>
        </w:rPr>
        <w:t xml:space="preserve">Телефон: </w:t>
      </w:r>
      <w:r>
        <w:rPr>
          <w:rFonts w:ascii="Times New Roman" w:hAnsi="Times New Roman" w:cs="Times New Roman"/>
          <w:sz w:val="28"/>
          <w:szCs w:val="28"/>
        </w:rPr>
        <w:t>5-32-7</w:t>
      </w:r>
      <w:r w:rsidR="00362691" w:rsidRPr="0006700C">
        <w:rPr>
          <w:rFonts w:ascii="Times New Roman" w:hAnsi="Times New Roman" w:cs="Times New Roman"/>
          <w:sz w:val="28"/>
          <w:szCs w:val="28"/>
        </w:rPr>
        <w:t>6</w:t>
      </w:r>
    </w:p>
    <w:p w:rsidR="00635C4D" w:rsidRPr="0006700C" w:rsidRDefault="00B85FE4" w:rsidP="001C29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E-Mail:S6.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  <w:lang w:val="en-US"/>
        </w:rPr>
        <w:t>Bav</w:t>
      </w:r>
      <w:proofErr w:type="spellEnd"/>
      <w:r w:rsidR="00635C4D" w:rsidRPr="0006700C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@tatar.ru</w:t>
      </w:r>
    </w:p>
    <w:p w:rsidR="001C2965" w:rsidRPr="0006700C" w:rsidRDefault="00B85FE4" w:rsidP="001C29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Малахова Т.А</w:t>
      </w:r>
      <w:r w:rsidR="00362691" w:rsidRPr="0006700C">
        <w:rPr>
          <w:rFonts w:ascii="Times New Roman" w:hAnsi="Times New Roman" w:cs="Times New Roman"/>
          <w:sz w:val="28"/>
          <w:szCs w:val="28"/>
        </w:rPr>
        <w:t>.</w:t>
      </w:r>
      <w:r w:rsidR="001C2965" w:rsidRPr="0006700C">
        <w:rPr>
          <w:rFonts w:ascii="Times New Roman" w:hAnsi="Times New Roman" w:cs="Times New Roman"/>
          <w:sz w:val="28"/>
          <w:szCs w:val="28"/>
        </w:rPr>
        <w:t xml:space="preserve"> - директор МБОУ СОШ № </w:t>
      </w:r>
      <w:r w:rsidR="00362691" w:rsidRPr="0006700C">
        <w:rPr>
          <w:rFonts w:ascii="Times New Roman" w:hAnsi="Times New Roman" w:cs="Times New Roman"/>
          <w:sz w:val="28"/>
          <w:szCs w:val="28"/>
        </w:rPr>
        <w:t>6</w:t>
      </w:r>
    </w:p>
    <w:p w:rsidR="001C2965" w:rsidRPr="0006700C" w:rsidRDefault="00B85FE4" w:rsidP="001C296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Салимгараева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Фанузовна</w:t>
      </w:r>
      <w:proofErr w:type="spellEnd"/>
      <w:r w:rsidR="00362691" w:rsidRPr="0006700C">
        <w:rPr>
          <w:rFonts w:ascii="Times New Roman" w:hAnsi="Times New Roman" w:cs="Times New Roman"/>
          <w:sz w:val="28"/>
          <w:szCs w:val="28"/>
        </w:rPr>
        <w:t xml:space="preserve"> – зав.</w:t>
      </w:r>
      <w:r w:rsidR="001C2965" w:rsidRPr="0006700C">
        <w:rPr>
          <w:rFonts w:ascii="Times New Roman" w:hAnsi="Times New Roman" w:cs="Times New Roman"/>
          <w:sz w:val="28"/>
          <w:szCs w:val="28"/>
        </w:rPr>
        <w:t xml:space="preserve"> библиотек</w:t>
      </w:r>
      <w:r w:rsidR="00362691" w:rsidRPr="0006700C">
        <w:rPr>
          <w:rFonts w:ascii="Times New Roman" w:hAnsi="Times New Roman" w:cs="Times New Roman"/>
          <w:sz w:val="28"/>
          <w:szCs w:val="28"/>
        </w:rPr>
        <w:t>ой</w:t>
      </w:r>
    </w:p>
    <w:p w:rsidR="00635C4D" w:rsidRPr="0006700C" w:rsidRDefault="001C2965" w:rsidP="001C2965">
      <w:pPr>
        <w:rPr>
          <w:rFonts w:ascii="Times New Roman" w:hAnsi="Times New Roman" w:cs="Times New Roman"/>
          <w:sz w:val="28"/>
          <w:szCs w:val="28"/>
        </w:rPr>
      </w:pPr>
      <w:r w:rsidRPr="0006700C">
        <w:rPr>
          <w:rFonts w:ascii="Times New Roman" w:hAnsi="Times New Roman" w:cs="Times New Roman"/>
          <w:sz w:val="28"/>
          <w:szCs w:val="28"/>
        </w:rPr>
        <w:t>Дата заполнения</w:t>
      </w:r>
      <w:proofErr w:type="gramStart"/>
      <w:r w:rsidRPr="0006700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6700C">
        <w:rPr>
          <w:rFonts w:ascii="Times New Roman" w:hAnsi="Times New Roman" w:cs="Times New Roman"/>
          <w:sz w:val="28"/>
          <w:szCs w:val="28"/>
        </w:rPr>
        <w:t xml:space="preserve"> 1 октября 20</w:t>
      </w:r>
      <w:r w:rsidR="009F4473">
        <w:rPr>
          <w:rFonts w:ascii="Times New Roman" w:hAnsi="Times New Roman" w:cs="Times New Roman"/>
          <w:sz w:val="28"/>
          <w:szCs w:val="28"/>
        </w:rPr>
        <w:t>20</w:t>
      </w:r>
      <w:r w:rsidRPr="0006700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C2965" w:rsidRPr="0006700C" w:rsidRDefault="001C2965" w:rsidP="001C2965">
      <w:pPr>
        <w:rPr>
          <w:rFonts w:ascii="Times New Roman" w:hAnsi="Times New Roman" w:cs="Times New Roman"/>
          <w:sz w:val="28"/>
          <w:szCs w:val="28"/>
        </w:rPr>
      </w:pPr>
      <w:r w:rsidRPr="0006700C">
        <w:rPr>
          <w:rFonts w:ascii="Times New Roman" w:hAnsi="Times New Roman" w:cs="Times New Roman"/>
          <w:sz w:val="28"/>
          <w:szCs w:val="28"/>
        </w:rPr>
        <w:t>М.П.</w:t>
      </w:r>
    </w:p>
    <w:p w:rsidR="00362691" w:rsidRPr="0006700C" w:rsidRDefault="001C2965" w:rsidP="003626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700C">
        <w:rPr>
          <w:rFonts w:ascii="Times New Roman" w:hAnsi="Times New Roman" w:cs="Times New Roman"/>
          <w:b/>
          <w:sz w:val="32"/>
          <w:szCs w:val="32"/>
        </w:rPr>
        <w:t>Общие сведения:</w:t>
      </w:r>
    </w:p>
    <w:p w:rsidR="00993343" w:rsidRPr="0006700C" w:rsidRDefault="00993343" w:rsidP="00993343">
      <w:pPr>
        <w:numPr>
          <w:ilvl w:val="0"/>
          <w:numId w:val="1"/>
        </w:numPr>
        <w:shd w:val="clear" w:color="auto" w:fill="FFFFFF"/>
        <w:tabs>
          <w:tab w:val="left" w:pos="367"/>
        </w:tabs>
        <w:suppressAutoHyphens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ar-SA"/>
        </w:rPr>
      </w:pPr>
      <w:r w:rsidRPr="0006700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Краткая справка о библиотеке. </w:t>
      </w:r>
      <w:r w:rsidRPr="0006700C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ar-SA"/>
        </w:rPr>
        <w:t>Материально-техническая база</w:t>
      </w:r>
    </w:p>
    <w:p w:rsidR="00993343" w:rsidRPr="0006700C" w:rsidRDefault="00993343" w:rsidP="00993343">
      <w:pPr>
        <w:shd w:val="clear" w:color="auto" w:fill="FFFFFF"/>
        <w:tabs>
          <w:tab w:val="left" w:pos="367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93343" w:rsidRPr="00993343" w:rsidRDefault="00B85FE4" w:rsidP="00993343">
      <w:pPr>
        <w:shd w:val="clear" w:color="auto" w:fill="FFFFFF"/>
        <w:tabs>
          <w:tab w:val="left" w:pos="367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Год основания – 1986</w:t>
      </w:r>
      <w:r w:rsidR="00AD4590" w:rsidRPr="00AD45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D45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993343" w:rsidRPr="00993343">
        <w:rPr>
          <w:rFonts w:ascii="Times New Roman" w:eastAsia="Times New Roman" w:hAnsi="Times New Roman" w:cs="Times New Roman"/>
          <w:sz w:val="24"/>
          <w:szCs w:val="24"/>
          <w:lang w:eastAsia="ar-SA"/>
        </w:rPr>
        <w:t>Библиотека расположена на первом этаже   образовательного учреждения.  Она занимает изолиро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ванное помещение  площадью 136 </w:t>
      </w:r>
      <w:r w:rsidR="00993343" w:rsidRPr="009933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кв.м. </w:t>
      </w:r>
    </w:p>
    <w:p w:rsidR="00A46FBE" w:rsidRDefault="002D5B79" w:rsidP="00993343">
      <w:pPr>
        <w:shd w:val="clear" w:color="auto" w:fill="FFFFFF"/>
        <w:tabs>
          <w:tab w:val="left" w:pos="367"/>
        </w:tabs>
        <w:suppressAutoHyphens/>
        <w:spacing w:after="0" w:line="240" w:lineRule="auto"/>
        <w:ind w:firstLine="426"/>
        <w:jc w:val="both"/>
      </w:pPr>
      <w:r w:rsidRPr="002D5B79">
        <w:rPr>
          <w:rFonts w:ascii="Times New Roman" w:hAnsi="Times New Roman" w:cs="Times New Roman"/>
          <w:sz w:val="24"/>
          <w:szCs w:val="24"/>
        </w:rPr>
        <w:t>Материально-техническое оборудование библиотеки:</w:t>
      </w:r>
    </w:p>
    <w:p w:rsidR="00993343" w:rsidRPr="00993343" w:rsidRDefault="00993343" w:rsidP="00993343">
      <w:pPr>
        <w:shd w:val="clear" w:color="auto" w:fill="FFFFFF"/>
        <w:tabs>
          <w:tab w:val="left" w:pos="367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933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Библиотека оборудована столами (9 шт.) для читателей,  библиотечными стеллажами – </w:t>
      </w:r>
      <w:r w:rsidR="00B85FE4">
        <w:rPr>
          <w:rFonts w:ascii="Times New Roman" w:eastAsia="Times New Roman" w:hAnsi="Times New Roman" w:cs="Times New Roman"/>
          <w:sz w:val="24"/>
          <w:szCs w:val="24"/>
          <w:lang w:eastAsia="ar-SA"/>
        </w:rPr>
        <w:t>17</w:t>
      </w:r>
      <w:r w:rsidRPr="009933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штук, </w:t>
      </w:r>
      <w:proofErr w:type="spellStart"/>
      <w:r w:rsidR="00A46F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="00A46FBE" w:rsidRPr="009612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иблиотечн</w:t>
      </w:r>
      <w:r w:rsidR="00A46F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ой</w:t>
      </w:r>
      <w:r w:rsidRPr="00993343">
        <w:rPr>
          <w:rFonts w:ascii="Times New Roman" w:eastAsia="Times New Roman" w:hAnsi="Times New Roman" w:cs="Times New Roman"/>
          <w:sz w:val="24"/>
          <w:szCs w:val="24"/>
          <w:lang w:eastAsia="ar-SA"/>
        </w:rPr>
        <w:t>кафедрой</w:t>
      </w:r>
      <w:proofErr w:type="spellEnd"/>
      <w:r w:rsidR="002D5B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-1</w:t>
      </w:r>
      <w:r w:rsidRPr="009933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, столом для заседаний</w:t>
      </w:r>
      <w:r w:rsidR="002D5B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-1,</w:t>
      </w:r>
      <w:r w:rsidR="00B85FE4">
        <w:rPr>
          <w:rFonts w:ascii="Times New Roman" w:eastAsia="Times New Roman" w:hAnsi="Times New Roman" w:cs="Times New Roman"/>
          <w:sz w:val="24"/>
          <w:szCs w:val="24"/>
          <w:lang w:eastAsia="ar-SA"/>
        </w:rPr>
        <w:t>б</w:t>
      </w:r>
      <w:r w:rsidR="002D5B79" w:rsidRPr="002D5B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; </w:t>
      </w:r>
      <w:r w:rsidR="002D5B79">
        <w:t>компьютерными столами</w:t>
      </w:r>
      <w:r w:rsidR="00A46FBE">
        <w:t xml:space="preserve"> – 3, </w:t>
      </w:r>
      <w:r w:rsidR="00A46FBE" w:rsidRPr="0096121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книжны</w:t>
      </w:r>
      <w:r w:rsidR="00A46FB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ми ш</w:t>
      </w:r>
      <w:r w:rsidR="00A46FBE" w:rsidRPr="0096121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каф</w:t>
      </w:r>
      <w:r w:rsidR="00A46FB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ами-10штук</w:t>
      </w:r>
    </w:p>
    <w:p w:rsidR="00993343" w:rsidRPr="00993343" w:rsidRDefault="00993343" w:rsidP="00993343">
      <w:pPr>
        <w:shd w:val="clear" w:color="auto" w:fill="FFFFFF"/>
        <w:tabs>
          <w:tab w:val="left" w:pos="367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93343">
        <w:rPr>
          <w:rFonts w:ascii="Times New Roman" w:eastAsia="Times New Roman" w:hAnsi="Times New Roman" w:cs="Times New Roman"/>
          <w:sz w:val="24"/>
          <w:szCs w:val="24"/>
          <w:lang w:eastAsia="ar-SA"/>
        </w:rPr>
        <w:t>Абонемент в библиотеке совмещён с читальным залом</w:t>
      </w:r>
      <w:r w:rsidR="00AD45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(площадь 71 кв</w:t>
      </w:r>
      <w:proofErr w:type="gramStart"/>
      <w:r w:rsidR="00AD4590">
        <w:rPr>
          <w:rFonts w:ascii="Times New Roman" w:eastAsia="Times New Roman" w:hAnsi="Times New Roman" w:cs="Times New Roman"/>
          <w:sz w:val="24"/>
          <w:szCs w:val="24"/>
          <w:lang w:eastAsia="ar-SA"/>
        </w:rPr>
        <w:t>.м</w:t>
      </w:r>
      <w:proofErr w:type="gramEnd"/>
      <w:r w:rsidR="00AD4590">
        <w:rPr>
          <w:rFonts w:ascii="Times New Roman" w:eastAsia="Times New Roman" w:hAnsi="Times New Roman" w:cs="Times New Roman"/>
          <w:sz w:val="24"/>
          <w:szCs w:val="24"/>
          <w:lang w:eastAsia="ar-SA"/>
        </w:rPr>
        <w:t>),</w:t>
      </w:r>
      <w:r w:rsidR="00B85F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где 2</w:t>
      </w:r>
      <w:r w:rsidRPr="00993343">
        <w:rPr>
          <w:rFonts w:ascii="Times New Roman" w:eastAsia="Times New Roman" w:hAnsi="Times New Roman" w:cs="Times New Roman"/>
          <w:sz w:val="24"/>
          <w:szCs w:val="24"/>
          <w:lang w:eastAsia="ar-SA"/>
        </w:rPr>
        <w:t>0  посадочных мест для  работы.</w:t>
      </w:r>
    </w:p>
    <w:p w:rsidR="00993343" w:rsidRDefault="00993343" w:rsidP="00993343">
      <w:pPr>
        <w:shd w:val="clear" w:color="auto" w:fill="FFFFFF"/>
        <w:tabs>
          <w:tab w:val="left" w:pos="367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933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Имеется </w:t>
      </w:r>
      <w:proofErr w:type="gramStart"/>
      <w:r w:rsidRPr="00993343">
        <w:rPr>
          <w:rFonts w:ascii="Times New Roman" w:eastAsia="Times New Roman" w:hAnsi="Times New Roman" w:cs="Times New Roman"/>
          <w:sz w:val="24"/>
          <w:szCs w:val="24"/>
          <w:lang w:eastAsia="ar-SA"/>
        </w:rPr>
        <w:t>дополнительное</w:t>
      </w:r>
      <w:proofErr w:type="gramEnd"/>
      <w:r w:rsidRPr="009933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помещения для хранения учебников</w:t>
      </w:r>
      <w:r w:rsidR="002D5B79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="00B85FE4">
        <w:rPr>
          <w:rFonts w:ascii="Times New Roman" w:eastAsia="Times New Roman" w:hAnsi="Times New Roman" w:cs="Times New Roman"/>
          <w:sz w:val="24"/>
          <w:szCs w:val="24"/>
          <w:lang w:eastAsia="ar-SA"/>
        </w:rPr>
        <w:t>65</w:t>
      </w:r>
      <w:r w:rsidR="002D5B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кв.м)</w:t>
      </w:r>
      <w:r w:rsidRPr="00993343">
        <w:rPr>
          <w:rFonts w:ascii="Times New Roman" w:eastAsia="Times New Roman" w:hAnsi="Times New Roman" w:cs="Times New Roman"/>
          <w:sz w:val="24"/>
          <w:szCs w:val="24"/>
          <w:lang w:eastAsia="ar-SA"/>
        </w:rPr>
        <w:t>. Помещение оборудован</w:t>
      </w:r>
      <w:r w:rsidR="00B85FE4">
        <w:rPr>
          <w:rFonts w:ascii="Times New Roman" w:eastAsia="Times New Roman" w:hAnsi="Times New Roman" w:cs="Times New Roman"/>
          <w:sz w:val="24"/>
          <w:szCs w:val="24"/>
          <w:lang w:eastAsia="ar-SA"/>
        </w:rPr>
        <w:t>о  металлическими  стеллажами(17</w:t>
      </w:r>
      <w:r w:rsidRPr="00993343">
        <w:rPr>
          <w:rFonts w:ascii="Times New Roman" w:eastAsia="Times New Roman" w:hAnsi="Times New Roman" w:cs="Times New Roman"/>
          <w:sz w:val="24"/>
          <w:szCs w:val="24"/>
          <w:lang w:eastAsia="ar-SA"/>
        </w:rPr>
        <w:t>шт.)</w:t>
      </w:r>
      <w:r w:rsidR="00644C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книжными шкафами.</w:t>
      </w:r>
    </w:p>
    <w:p w:rsidR="002D5B79" w:rsidRPr="00A46FBE" w:rsidRDefault="00B85FE4" w:rsidP="002D5B79">
      <w:pPr>
        <w:shd w:val="clear" w:color="auto" w:fill="FFFFFF"/>
        <w:tabs>
          <w:tab w:val="left" w:pos="367"/>
        </w:tabs>
        <w:suppressAutoHyphens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Библиотека оснащена  тремя</w:t>
      </w:r>
      <w:r w:rsidR="002D5B79" w:rsidRPr="009933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П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К, с выходом в интернет.  П</w:t>
      </w:r>
      <w:r w:rsidR="002D5B79" w:rsidRPr="00993343">
        <w:rPr>
          <w:rFonts w:ascii="Times New Roman" w:eastAsia="Times New Roman" w:hAnsi="Times New Roman" w:cs="Times New Roman"/>
          <w:sz w:val="24"/>
          <w:szCs w:val="24"/>
          <w:lang w:eastAsia="ar-SA"/>
        </w:rPr>
        <w:t>ринтер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-нет</w:t>
      </w:r>
      <w:r w:rsidR="002D5B79" w:rsidRPr="009933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 </w:t>
      </w:r>
      <w:r>
        <w:rPr>
          <w:rFonts w:ascii="Times New Roman" w:hAnsi="Times New Roman" w:cs="Times New Roman"/>
        </w:rPr>
        <w:t>Э</w:t>
      </w:r>
      <w:r w:rsidR="00A46FBE" w:rsidRPr="00A46FBE">
        <w:rPr>
          <w:rFonts w:ascii="Times New Roman" w:hAnsi="Times New Roman" w:cs="Times New Roman"/>
        </w:rPr>
        <w:t>кран</w:t>
      </w:r>
      <w:r>
        <w:rPr>
          <w:rFonts w:ascii="Times New Roman" w:hAnsi="Times New Roman" w:cs="Times New Roman"/>
        </w:rPr>
        <w:t>-нет</w:t>
      </w:r>
      <w:r w:rsidR="002D5B79" w:rsidRPr="009933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A46FBE" w:rsidRPr="00A46FBE">
        <w:rPr>
          <w:rFonts w:ascii="Times New Roman" w:hAnsi="Times New Roman" w:cs="Times New Roman"/>
        </w:rPr>
        <w:t>мультимедиа – проектор</w:t>
      </w:r>
      <w:r>
        <w:rPr>
          <w:rFonts w:ascii="Times New Roman" w:hAnsi="Times New Roman" w:cs="Times New Roman"/>
        </w:rPr>
        <w:t>-нет</w:t>
      </w:r>
      <w:r w:rsidR="00A46FBE" w:rsidRPr="00A46FB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2D5B79" w:rsidRPr="00993343" w:rsidRDefault="002D5B79" w:rsidP="00993343">
      <w:pPr>
        <w:shd w:val="clear" w:color="auto" w:fill="FFFFFF"/>
        <w:tabs>
          <w:tab w:val="left" w:pos="367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93343">
        <w:rPr>
          <w:rFonts w:ascii="Times New Roman" w:eastAsia="Times New Roman" w:hAnsi="Times New Roman" w:cs="Times New Roman"/>
          <w:sz w:val="24"/>
          <w:szCs w:val="24"/>
          <w:lang w:eastAsia="ar-SA"/>
        </w:rPr>
        <w:t>Освещение библиотеки соответствует санитарно-гигиеническим 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993343" w:rsidRPr="00993343" w:rsidRDefault="00993343" w:rsidP="00993343">
      <w:pPr>
        <w:shd w:val="clear" w:color="auto" w:fill="FFFFFF"/>
        <w:tabs>
          <w:tab w:val="left" w:pos="367"/>
        </w:tabs>
        <w:suppressAutoHyphens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93343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Работу библиотеки осущест</w:t>
      </w:r>
      <w:r w:rsidR="00B85F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вляет – </w:t>
      </w:r>
      <w:proofErr w:type="spellStart"/>
      <w:r w:rsidR="00B85FE4">
        <w:rPr>
          <w:rFonts w:ascii="Times New Roman" w:eastAsia="Times New Roman" w:hAnsi="Times New Roman" w:cs="Times New Roman"/>
          <w:sz w:val="24"/>
          <w:szCs w:val="24"/>
          <w:lang w:eastAsia="ar-SA"/>
        </w:rPr>
        <w:t>Салимгараева</w:t>
      </w:r>
      <w:proofErr w:type="spellEnd"/>
      <w:r w:rsidR="00B85F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B85FE4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Резида</w:t>
      </w:r>
      <w:proofErr w:type="spellEnd"/>
      <w:r w:rsidR="00B85F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B85FE4">
        <w:rPr>
          <w:rFonts w:ascii="Times New Roman" w:eastAsia="Times New Roman" w:hAnsi="Times New Roman" w:cs="Times New Roman"/>
          <w:sz w:val="24"/>
          <w:szCs w:val="24"/>
          <w:lang w:eastAsia="ar-SA"/>
        </w:rPr>
        <w:t>Фану</w:t>
      </w:r>
      <w:r w:rsidR="009F4473">
        <w:rPr>
          <w:rFonts w:ascii="Times New Roman" w:eastAsia="Times New Roman" w:hAnsi="Times New Roman" w:cs="Times New Roman"/>
          <w:sz w:val="24"/>
          <w:szCs w:val="24"/>
          <w:lang w:eastAsia="ar-SA"/>
        </w:rPr>
        <w:t>зовна</w:t>
      </w:r>
      <w:proofErr w:type="spellEnd"/>
      <w:r w:rsidR="009F447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 </w:t>
      </w:r>
      <w:proofErr w:type="gramStart"/>
      <w:r w:rsidR="009F4473">
        <w:rPr>
          <w:rFonts w:ascii="Times New Roman" w:eastAsia="Times New Roman" w:hAnsi="Times New Roman" w:cs="Times New Roman"/>
          <w:sz w:val="24"/>
          <w:szCs w:val="24"/>
          <w:lang w:eastAsia="ar-SA"/>
        </w:rPr>
        <w:t>высшее</w:t>
      </w:r>
      <w:proofErr w:type="gramEnd"/>
      <w:r w:rsidR="009F4473">
        <w:rPr>
          <w:rFonts w:ascii="Times New Roman" w:eastAsia="Times New Roman" w:hAnsi="Times New Roman" w:cs="Times New Roman"/>
          <w:sz w:val="24"/>
          <w:szCs w:val="24"/>
          <w:lang w:eastAsia="ar-SA"/>
        </w:rPr>
        <w:t>, стаж работы – 27</w:t>
      </w:r>
      <w:r w:rsidR="008E5E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лет</w:t>
      </w:r>
      <w:r w:rsidRPr="009933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стаж в данном учреждении </w:t>
      </w:r>
      <w:r w:rsidR="008E5E33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B85F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E5E33">
        <w:rPr>
          <w:rFonts w:ascii="Times New Roman" w:eastAsia="Times New Roman" w:hAnsi="Times New Roman" w:cs="Times New Roman"/>
          <w:sz w:val="24"/>
          <w:szCs w:val="24"/>
          <w:lang w:eastAsia="ar-SA"/>
        </w:rPr>
        <w:t>лет</w:t>
      </w:r>
      <w:r w:rsidR="00644CE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993343" w:rsidRPr="00993343" w:rsidRDefault="00993343" w:rsidP="00993343">
      <w:pPr>
        <w:shd w:val="clear" w:color="auto" w:fill="FFFFFF"/>
        <w:tabs>
          <w:tab w:val="left" w:pos="367"/>
        </w:tabs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93343">
        <w:rPr>
          <w:rFonts w:ascii="Times New Roman" w:eastAsia="Times New Roman" w:hAnsi="Times New Roman" w:cs="Times New Roman"/>
          <w:sz w:val="24"/>
          <w:szCs w:val="24"/>
          <w:lang w:eastAsia="ar-SA"/>
        </w:rPr>
        <w:t>Режим работы библиотеки:</w:t>
      </w:r>
    </w:p>
    <w:p w:rsidR="00993343" w:rsidRDefault="00993343" w:rsidP="00993343">
      <w:pPr>
        <w:shd w:val="clear" w:color="auto" w:fill="FFFFFF"/>
        <w:tabs>
          <w:tab w:val="left" w:pos="367"/>
        </w:tabs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93343">
        <w:rPr>
          <w:rFonts w:ascii="Times New Roman" w:eastAsia="Times New Roman" w:hAnsi="Times New Roman" w:cs="Times New Roman"/>
          <w:sz w:val="24"/>
          <w:szCs w:val="24"/>
          <w:lang w:eastAsia="ar-SA"/>
        </w:rPr>
        <w:t>Каждый день с 8 до 15.30</w:t>
      </w:r>
      <w:r w:rsidR="00B85FE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B85FE4" w:rsidRPr="00993343" w:rsidRDefault="00B85FE4" w:rsidP="00993343">
      <w:pPr>
        <w:shd w:val="clear" w:color="auto" w:fill="FFFFFF"/>
        <w:tabs>
          <w:tab w:val="left" w:pos="367"/>
        </w:tabs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Выходной суббота и воскресенье.</w:t>
      </w:r>
    </w:p>
    <w:p w:rsidR="00993343" w:rsidRPr="00993343" w:rsidRDefault="00993343" w:rsidP="00993343">
      <w:pPr>
        <w:shd w:val="clear" w:color="auto" w:fill="FFFFFF"/>
        <w:tabs>
          <w:tab w:val="left" w:pos="367"/>
        </w:tabs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93343" w:rsidRPr="00993343" w:rsidRDefault="00993343" w:rsidP="00993343">
      <w:pPr>
        <w:shd w:val="clear" w:color="auto" w:fill="FFFFFF"/>
        <w:tabs>
          <w:tab w:val="left" w:pos="367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93343">
        <w:rPr>
          <w:rFonts w:ascii="Times New Roman" w:eastAsia="Times New Roman" w:hAnsi="Times New Roman" w:cs="Times New Roman"/>
          <w:sz w:val="24"/>
          <w:szCs w:val="24"/>
          <w:lang w:eastAsia="ar-SA"/>
        </w:rPr>
        <w:t>Школьная библиотека работает по плану, утвержденному администрацией школы.</w:t>
      </w:r>
    </w:p>
    <w:p w:rsidR="00993343" w:rsidRDefault="00993343" w:rsidP="00993343">
      <w:pPr>
        <w:shd w:val="clear" w:color="auto" w:fill="FFFFFF"/>
        <w:tabs>
          <w:tab w:val="left" w:pos="367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B301B" w:rsidRPr="00993343" w:rsidRDefault="000B301B" w:rsidP="00993343">
      <w:pPr>
        <w:shd w:val="clear" w:color="auto" w:fill="FFFFFF"/>
        <w:tabs>
          <w:tab w:val="left" w:pos="367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93343" w:rsidRPr="00993343" w:rsidRDefault="00993343" w:rsidP="00993343">
      <w:pPr>
        <w:suppressAutoHyphens/>
        <w:spacing w:after="0" w:line="240" w:lineRule="auto"/>
        <w:ind w:firstLine="480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993343" w:rsidRPr="00993343" w:rsidRDefault="00993343" w:rsidP="00993343">
      <w:pPr>
        <w:suppressAutoHyphens/>
        <w:spacing w:after="0" w:line="240" w:lineRule="auto"/>
        <w:ind w:firstLine="480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B8372A" w:rsidRPr="007E4354" w:rsidRDefault="00B8372A" w:rsidP="00B8372A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E4354">
        <w:rPr>
          <w:rFonts w:ascii="Times New Roman" w:hAnsi="Times New Roman" w:cs="Times New Roman"/>
          <w:b/>
          <w:sz w:val="24"/>
          <w:szCs w:val="24"/>
        </w:rPr>
        <w:lastRenderedPageBreak/>
        <w:t>Уровень обеспеченности учебниками</w:t>
      </w:r>
    </w:p>
    <w:tbl>
      <w:tblPr>
        <w:tblStyle w:val="a7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992"/>
        <w:gridCol w:w="992"/>
        <w:gridCol w:w="851"/>
        <w:gridCol w:w="1012"/>
        <w:gridCol w:w="1259"/>
        <w:gridCol w:w="705"/>
        <w:gridCol w:w="795"/>
        <w:gridCol w:w="765"/>
        <w:gridCol w:w="708"/>
      </w:tblGrid>
      <w:tr w:rsidR="00B8372A" w:rsidRPr="007E4354" w:rsidTr="00BF4FCD">
        <w:trPr>
          <w:trHeight w:val="274"/>
        </w:trPr>
        <w:tc>
          <w:tcPr>
            <w:tcW w:w="3652" w:type="dxa"/>
            <w:gridSpan w:val="4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354">
              <w:rPr>
                <w:rStyle w:val="10pt0pt"/>
                <w:rFonts w:eastAsiaTheme="minorHAnsi"/>
                <w:sz w:val="24"/>
                <w:szCs w:val="24"/>
              </w:rPr>
              <w:t>Количество учебников, необходимых для обеспечения учебного процесса в соответствии с учебным планом образовательных учреждений, экз.</w:t>
            </w:r>
            <w:r w:rsidRPr="007E4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gridSpan w:val="4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Количество учебников, выданных из школьных библиотек для обеспечения учебного процесса, экз.</w:t>
            </w:r>
          </w:p>
        </w:tc>
        <w:tc>
          <w:tcPr>
            <w:tcW w:w="2268" w:type="dxa"/>
            <w:gridSpan w:val="3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Обеспеченность обучающихся учебниками, % (отношение данных второго столбика к первому)</w:t>
            </w:r>
          </w:p>
        </w:tc>
      </w:tr>
      <w:tr w:rsidR="00B8372A" w:rsidRPr="007E4354" w:rsidTr="00BF4FCD">
        <w:trPr>
          <w:trHeight w:val="227"/>
        </w:trPr>
        <w:tc>
          <w:tcPr>
            <w:tcW w:w="3652" w:type="dxa"/>
            <w:gridSpan w:val="4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4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3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3</w:t>
            </w:r>
          </w:p>
        </w:tc>
      </w:tr>
      <w:tr w:rsidR="00B8372A" w:rsidRPr="007E4354" w:rsidTr="00BF4FCD">
        <w:trPr>
          <w:trHeight w:val="245"/>
        </w:trPr>
        <w:tc>
          <w:tcPr>
            <w:tcW w:w="675" w:type="dxa"/>
            <w:vMerge w:val="restart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Style w:val="10pt0pt"/>
                <w:rFonts w:eastAsiaTheme="minorHAnsi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общее</w:t>
            </w:r>
          </w:p>
        </w:tc>
        <w:tc>
          <w:tcPr>
            <w:tcW w:w="1985" w:type="dxa"/>
            <w:gridSpan w:val="2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Style w:val="10pt0pt"/>
                <w:rFonts w:eastAsiaTheme="minorHAnsi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vMerge w:val="restart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Style w:val="10pt0pt"/>
                <w:rFonts w:eastAsiaTheme="minorHAnsi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Кол-во на 1 ученика</w:t>
            </w:r>
          </w:p>
        </w:tc>
        <w:tc>
          <w:tcPr>
            <w:tcW w:w="851" w:type="dxa"/>
            <w:vMerge w:val="restart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Style w:val="10pt0pt"/>
                <w:rFonts w:eastAsiaTheme="minorHAnsi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общее</w:t>
            </w:r>
          </w:p>
        </w:tc>
        <w:tc>
          <w:tcPr>
            <w:tcW w:w="2271" w:type="dxa"/>
            <w:gridSpan w:val="2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Style w:val="10pt0pt"/>
                <w:rFonts w:eastAsiaTheme="minorHAnsi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В том числе</w:t>
            </w:r>
          </w:p>
        </w:tc>
        <w:tc>
          <w:tcPr>
            <w:tcW w:w="705" w:type="dxa"/>
            <w:vMerge w:val="restart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Style w:val="10pt0pt"/>
                <w:rFonts w:eastAsiaTheme="minorHAnsi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Кол-во на 1 ученика</w:t>
            </w:r>
          </w:p>
        </w:tc>
        <w:tc>
          <w:tcPr>
            <w:tcW w:w="795" w:type="dxa"/>
            <w:vMerge w:val="restart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Style w:val="10pt0pt"/>
                <w:rFonts w:eastAsiaTheme="minorHAnsi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общее</w:t>
            </w:r>
          </w:p>
        </w:tc>
        <w:tc>
          <w:tcPr>
            <w:tcW w:w="765" w:type="dxa"/>
            <w:vMerge w:val="restart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Style w:val="10pt0pt"/>
                <w:rFonts w:eastAsiaTheme="minorHAnsi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федеральное</w:t>
            </w:r>
          </w:p>
        </w:tc>
        <w:tc>
          <w:tcPr>
            <w:tcW w:w="708" w:type="dxa"/>
            <w:vMerge w:val="restart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Style w:val="10pt0pt"/>
                <w:rFonts w:eastAsiaTheme="minorHAnsi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регион</w:t>
            </w:r>
          </w:p>
        </w:tc>
      </w:tr>
      <w:tr w:rsidR="00B8372A" w:rsidRPr="007E4354" w:rsidTr="00BF4FCD">
        <w:trPr>
          <w:trHeight w:val="227"/>
        </w:trPr>
        <w:tc>
          <w:tcPr>
            <w:tcW w:w="675" w:type="dxa"/>
            <w:vMerge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Style w:val="10pt0pt"/>
                <w:rFonts w:eastAsia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Style w:val="10pt0pt"/>
                <w:rFonts w:eastAsiaTheme="minorHAnsi"/>
                <w:sz w:val="24"/>
                <w:szCs w:val="24"/>
              </w:rPr>
            </w:pPr>
            <w:proofErr w:type="spellStart"/>
            <w:r w:rsidRPr="007E4354">
              <w:rPr>
                <w:rStyle w:val="10pt0pt"/>
                <w:rFonts w:eastAsiaTheme="minorHAnsi"/>
                <w:sz w:val="24"/>
                <w:szCs w:val="24"/>
              </w:rPr>
              <w:t>Федераль</w:t>
            </w:r>
            <w:proofErr w:type="spellEnd"/>
          </w:p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Style w:val="10pt0pt"/>
                <w:rFonts w:eastAsiaTheme="minorHAnsi"/>
                <w:sz w:val="24"/>
                <w:szCs w:val="24"/>
              </w:rPr>
            </w:pPr>
            <w:proofErr w:type="spellStart"/>
            <w:r w:rsidRPr="007E4354">
              <w:rPr>
                <w:rStyle w:val="10pt0pt"/>
                <w:rFonts w:eastAsiaTheme="minorHAnsi"/>
                <w:sz w:val="24"/>
                <w:szCs w:val="24"/>
              </w:rPr>
              <w:t>ные</w:t>
            </w:r>
            <w:proofErr w:type="spellEnd"/>
          </w:p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Style w:val="10pt0pt"/>
                <w:rFonts w:eastAsia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Style w:val="10pt0pt"/>
                <w:rFonts w:eastAsiaTheme="minorHAnsi"/>
                <w:sz w:val="24"/>
                <w:szCs w:val="24"/>
              </w:rPr>
            </w:pPr>
            <w:proofErr w:type="spellStart"/>
            <w:r w:rsidRPr="007E4354">
              <w:rPr>
                <w:rStyle w:val="10pt0pt"/>
                <w:rFonts w:eastAsiaTheme="minorHAnsi"/>
                <w:sz w:val="24"/>
                <w:szCs w:val="24"/>
              </w:rPr>
              <w:t>Региональ</w:t>
            </w:r>
            <w:proofErr w:type="spellEnd"/>
          </w:p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Style w:val="10pt0pt"/>
                <w:rFonts w:eastAsiaTheme="minorHAnsi"/>
                <w:sz w:val="24"/>
                <w:szCs w:val="24"/>
              </w:rPr>
            </w:pPr>
            <w:proofErr w:type="spellStart"/>
            <w:r w:rsidRPr="007E4354">
              <w:rPr>
                <w:rStyle w:val="10pt0pt"/>
                <w:rFonts w:eastAsiaTheme="minorHAnsi"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992" w:type="dxa"/>
            <w:vMerge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Style w:val="10pt0pt"/>
                <w:rFonts w:eastAsiaTheme="minorHAnsi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Style w:val="10pt0pt"/>
                <w:rFonts w:eastAsiaTheme="minorHAnsi"/>
                <w:sz w:val="24"/>
                <w:szCs w:val="24"/>
              </w:rPr>
            </w:pPr>
          </w:p>
        </w:tc>
        <w:tc>
          <w:tcPr>
            <w:tcW w:w="1012" w:type="dxa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Style w:val="10pt0pt"/>
                <w:rFonts w:eastAsiaTheme="minorHAnsi"/>
                <w:sz w:val="24"/>
                <w:szCs w:val="24"/>
              </w:rPr>
            </w:pPr>
            <w:proofErr w:type="spellStart"/>
            <w:r w:rsidRPr="007E4354">
              <w:rPr>
                <w:rStyle w:val="10pt0pt"/>
                <w:rFonts w:eastAsiaTheme="minorHAnsi"/>
                <w:sz w:val="24"/>
                <w:szCs w:val="24"/>
              </w:rPr>
              <w:t>Федераль</w:t>
            </w:r>
            <w:proofErr w:type="spellEnd"/>
          </w:p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Style w:val="10pt0pt"/>
                <w:rFonts w:eastAsiaTheme="minorHAnsi"/>
                <w:sz w:val="24"/>
                <w:szCs w:val="24"/>
              </w:rPr>
            </w:pPr>
            <w:proofErr w:type="spellStart"/>
            <w:r w:rsidRPr="007E4354">
              <w:rPr>
                <w:rStyle w:val="10pt0pt"/>
                <w:rFonts w:eastAsiaTheme="minorHAnsi"/>
                <w:sz w:val="24"/>
                <w:szCs w:val="24"/>
              </w:rPr>
              <w:t>ные</w:t>
            </w:r>
            <w:proofErr w:type="spellEnd"/>
          </w:p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Style w:val="10pt0pt"/>
                <w:rFonts w:eastAsiaTheme="minorHAnsi"/>
                <w:sz w:val="24"/>
                <w:szCs w:val="24"/>
              </w:rPr>
            </w:pPr>
          </w:p>
        </w:tc>
        <w:tc>
          <w:tcPr>
            <w:tcW w:w="1259" w:type="dxa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Style w:val="10pt0pt"/>
                <w:rFonts w:eastAsiaTheme="minorHAnsi"/>
                <w:sz w:val="24"/>
                <w:szCs w:val="24"/>
              </w:rPr>
            </w:pPr>
            <w:proofErr w:type="spellStart"/>
            <w:r w:rsidRPr="007E4354">
              <w:rPr>
                <w:rStyle w:val="10pt0pt"/>
                <w:rFonts w:eastAsiaTheme="minorHAnsi"/>
                <w:sz w:val="24"/>
                <w:szCs w:val="24"/>
              </w:rPr>
              <w:t>Региональ</w:t>
            </w:r>
            <w:proofErr w:type="spellEnd"/>
          </w:p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Style w:val="10pt0pt"/>
                <w:rFonts w:eastAsiaTheme="minorHAnsi"/>
                <w:sz w:val="24"/>
                <w:szCs w:val="24"/>
              </w:rPr>
            </w:pPr>
            <w:proofErr w:type="spellStart"/>
            <w:r w:rsidRPr="007E4354">
              <w:rPr>
                <w:rStyle w:val="10pt0pt"/>
                <w:rFonts w:eastAsiaTheme="minorHAnsi"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705" w:type="dxa"/>
            <w:vMerge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Style w:val="10pt0pt"/>
                <w:rFonts w:eastAsiaTheme="minorHAnsi"/>
                <w:sz w:val="24"/>
                <w:szCs w:val="24"/>
              </w:rPr>
            </w:pPr>
          </w:p>
        </w:tc>
        <w:tc>
          <w:tcPr>
            <w:tcW w:w="795" w:type="dxa"/>
            <w:vMerge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Style w:val="10pt0pt"/>
                <w:rFonts w:eastAsiaTheme="minorHAnsi"/>
                <w:sz w:val="24"/>
                <w:szCs w:val="24"/>
              </w:rPr>
            </w:pPr>
          </w:p>
        </w:tc>
        <w:tc>
          <w:tcPr>
            <w:tcW w:w="765" w:type="dxa"/>
            <w:vMerge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Style w:val="10pt0pt"/>
                <w:rFonts w:eastAsiaTheme="minorHAnsi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Style w:val="10pt0pt"/>
                <w:rFonts w:eastAsiaTheme="minorHAnsi"/>
                <w:sz w:val="24"/>
                <w:szCs w:val="24"/>
              </w:rPr>
            </w:pPr>
          </w:p>
        </w:tc>
      </w:tr>
      <w:tr w:rsidR="00B8372A" w:rsidRPr="007E4354" w:rsidTr="00BF4FCD">
        <w:trPr>
          <w:trHeight w:val="227"/>
        </w:trPr>
        <w:tc>
          <w:tcPr>
            <w:tcW w:w="675" w:type="dxa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11</w:t>
            </w:r>
          </w:p>
        </w:tc>
        <w:tc>
          <w:tcPr>
            <w:tcW w:w="1012" w:type="dxa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12</w:t>
            </w:r>
          </w:p>
        </w:tc>
        <w:tc>
          <w:tcPr>
            <w:tcW w:w="1259" w:type="dxa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13</w:t>
            </w:r>
          </w:p>
        </w:tc>
        <w:tc>
          <w:tcPr>
            <w:tcW w:w="705" w:type="dxa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19</w:t>
            </w:r>
          </w:p>
        </w:tc>
        <w:tc>
          <w:tcPr>
            <w:tcW w:w="795" w:type="dxa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20</w:t>
            </w:r>
          </w:p>
        </w:tc>
        <w:tc>
          <w:tcPr>
            <w:tcW w:w="765" w:type="dxa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22</w:t>
            </w:r>
          </w:p>
        </w:tc>
      </w:tr>
      <w:tr w:rsidR="00B8372A" w:rsidRPr="007E4354" w:rsidTr="00BF4FCD">
        <w:trPr>
          <w:trHeight w:val="227"/>
        </w:trPr>
        <w:tc>
          <w:tcPr>
            <w:tcW w:w="675" w:type="dxa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8604</w:t>
            </w:r>
          </w:p>
        </w:tc>
        <w:tc>
          <w:tcPr>
            <w:tcW w:w="993" w:type="dxa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6470</w:t>
            </w:r>
          </w:p>
        </w:tc>
        <w:tc>
          <w:tcPr>
            <w:tcW w:w="992" w:type="dxa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2134</w:t>
            </w:r>
          </w:p>
        </w:tc>
        <w:tc>
          <w:tcPr>
            <w:tcW w:w="992" w:type="dxa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13,38</w:t>
            </w:r>
          </w:p>
        </w:tc>
        <w:tc>
          <w:tcPr>
            <w:tcW w:w="851" w:type="dxa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8604</w:t>
            </w:r>
          </w:p>
        </w:tc>
        <w:tc>
          <w:tcPr>
            <w:tcW w:w="1012" w:type="dxa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6470</w:t>
            </w:r>
          </w:p>
        </w:tc>
        <w:tc>
          <w:tcPr>
            <w:tcW w:w="1259" w:type="dxa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2134</w:t>
            </w:r>
          </w:p>
        </w:tc>
        <w:tc>
          <w:tcPr>
            <w:tcW w:w="705" w:type="dxa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13,38</w:t>
            </w:r>
          </w:p>
        </w:tc>
        <w:tc>
          <w:tcPr>
            <w:tcW w:w="795" w:type="dxa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100</w:t>
            </w:r>
          </w:p>
        </w:tc>
        <w:tc>
          <w:tcPr>
            <w:tcW w:w="765" w:type="dxa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B8372A" w:rsidRPr="007E4354" w:rsidRDefault="00B8372A" w:rsidP="00BF4FCD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354">
              <w:rPr>
                <w:rStyle w:val="10pt0pt"/>
                <w:rFonts w:eastAsiaTheme="minorHAnsi"/>
                <w:sz w:val="24"/>
                <w:szCs w:val="24"/>
              </w:rPr>
              <w:t>100</w:t>
            </w:r>
          </w:p>
        </w:tc>
      </w:tr>
    </w:tbl>
    <w:p w:rsidR="00993343" w:rsidRPr="00993343" w:rsidRDefault="00993343" w:rsidP="0099334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1D2B" w:rsidRDefault="00F01D2B" w:rsidP="001C2965">
      <w:pPr>
        <w:rPr>
          <w:rFonts w:ascii="Times New Roman" w:hAnsi="Times New Roman" w:cs="Times New Roman"/>
          <w:sz w:val="24"/>
          <w:szCs w:val="24"/>
        </w:rPr>
      </w:pPr>
    </w:p>
    <w:p w:rsidR="001C2965" w:rsidRPr="00644CE2" w:rsidRDefault="001C2965" w:rsidP="00644C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4CE2">
        <w:rPr>
          <w:rFonts w:ascii="Times New Roman" w:hAnsi="Times New Roman" w:cs="Times New Roman"/>
          <w:b/>
          <w:sz w:val="32"/>
          <w:szCs w:val="32"/>
        </w:rPr>
        <w:t>Наличие нормативных документов:</w:t>
      </w:r>
    </w:p>
    <w:p w:rsidR="00644CE2" w:rsidRPr="0006700C" w:rsidRDefault="00644CE2" w:rsidP="00F01D2B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0670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Паспорт библиотеки</w:t>
      </w:r>
    </w:p>
    <w:p w:rsidR="00F01D2B" w:rsidRPr="0006700C" w:rsidRDefault="00F01D2B" w:rsidP="00F01D2B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0670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Положение о школьной библиотеке.</w:t>
      </w:r>
    </w:p>
    <w:p w:rsidR="00F01D2B" w:rsidRPr="0006700C" w:rsidRDefault="00F01D2B" w:rsidP="00F01D2B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0670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Положение о порядке предоставления и обеспечения учебниками</w:t>
      </w:r>
    </w:p>
    <w:p w:rsidR="0006700C" w:rsidRDefault="00F01D2B" w:rsidP="00F01D2B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0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Правила пользования библиотекой.                                                                         </w:t>
      </w:r>
      <w:r w:rsidRPr="00067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Должностная инструкция библиотекаря.                                                                                   План работы библиотеки.                                                                                       </w:t>
      </w:r>
    </w:p>
    <w:p w:rsidR="00F01D2B" w:rsidRPr="0006700C" w:rsidRDefault="00F01D2B" w:rsidP="00F01D2B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 по технике безопасности в ШБ.</w:t>
      </w:r>
    </w:p>
    <w:p w:rsidR="00AC24DA" w:rsidRPr="00644CE2" w:rsidRDefault="00AC24DA" w:rsidP="00644CE2">
      <w:pPr>
        <w:spacing w:before="2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4CE2">
        <w:rPr>
          <w:rFonts w:ascii="Times New Roman" w:hAnsi="Times New Roman" w:cs="Times New Roman"/>
          <w:b/>
          <w:sz w:val="32"/>
          <w:szCs w:val="32"/>
        </w:rPr>
        <w:t>Наличие отчётной документации:</w:t>
      </w:r>
    </w:p>
    <w:p w:rsidR="00AC24DA" w:rsidRPr="00F01D2B" w:rsidRDefault="00AC24DA" w:rsidP="00AC24DA">
      <w:pPr>
        <w:spacing w:befor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Первичные учетные документы</w:t>
      </w:r>
    </w:p>
    <w:p w:rsidR="00AC24DA" w:rsidRPr="0006700C" w:rsidRDefault="00AC24DA" w:rsidP="00AC24DA">
      <w:pPr>
        <w:spacing w:before="240"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Инвентарная книга книжного фонда</w:t>
      </w:r>
    </w:p>
    <w:p w:rsidR="00AC24DA" w:rsidRPr="0006700C" w:rsidRDefault="00AC24DA" w:rsidP="00AC24DA">
      <w:pPr>
        <w:spacing w:before="240"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 суммарного учета книжного фонда</w:t>
      </w:r>
    </w:p>
    <w:p w:rsidR="00AC24DA" w:rsidRPr="0006700C" w:rsidRDefault="00AC24DA" w:rsidP="00AC24DA">
      <w:pPr>
        <w:spacing w:before="240"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 суммарного учёта учебного фонда</w:t>
      </w:r>
    </w:p>
    <w:p w:rsidR="00AC24DA" w:rsidRPr="0006700C" w:rsidRDefault="00AC24DA" w:rsidP="00AC24DA">
      <w:pPr>
        <w:spacing w:before="240"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Дневник работы школьного библиотекаря</w:t>
      </w:r>
    </w:p>
    <w:p w:rsidR="00AC24DA" w:rsidRPr="0006700C" w:rsidRDefault="00AC24DA" w:rsidP="00AC24DA">
      <w:pPr>
        <w:spacing w:before="240"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Читательские формуляры и вкладыши к ним</w:t>
      </w:r>
    </w:p>
    <w:p w:rsidR="001C2965" w:rsidRPr="0006700C" w:rsidRDefault="00AC24DA" w:rsidP="00AC24DA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067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учета выдачи учебников по классам</w:t>
      </w:r>
    </w:p>
    <w:p w:rsidR="001C2965" w:rsidRPr="0006700C" w:rsidRDefault="001C2965" w:rsidP="00AC24DA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06700C">
        <w:rPr>
          <w:rFonts w:ascii="Times New Roman" w:hAnsi="Times New Roman" w:cs="Times New Roman"/>
          <w:sz w:val="24"/>
          <w:szCs w:val="24"/>
        </w:rPr>
        <w:t>Дневник библиотек</w:t>
      </w:r>
      <w:proofErr w:type="gramStart"/>
      <w:r w:rsidRPr="0006700C">
        <w:rPr>
          <w:rFonts w:ascii="Times New Roman" w:hAnsi="Times New Roman" w:cs="Times New Roman"/>
          <w:sz w:val="24"/>
          <w:szCs w:val="24"/>
        </w:rPr>
        <w:t>и</w:t>
      </w:r>
      <w:r w:rsidR="00AC24DA" w:rsidRPr="0006700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C24DA" w:rsidRPr="0006700C">
        <w:rPr>
          <w:rFonts w:ascii="Times New Roman" w:hAnsi="Times New Roman" w:cs="Times New Roman"/>
          <w:sz w:val="24"/>
          <w:szCs w:val="24"/>
        </w:rPr>
        <w:t xml:space="preserve"> Электронный)</w:t>
      </w:r>
    </w:p>
    <w:p w:rsidR="00650094" w:rsidRPr="0006700C" w:rsidRDefault="001C2965" w:rsidP="00AC24DA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06700C">
        <w:rPr>
          <w:rFonts w:ascii="Times New Roman" w:hAnsi="Times New Roman" w:cs="Times New Roman"/>
          <w:sz w:val="24"/>
          <w:szCs w:val="24"/>
        </w:rPr>
        <w:t>Журнал регистрации и дублирования счетов и накладных</w:t>
      </w:r>
    </w:p>
    <w:p w:rsidR="001C2965" w:rsidRPr="0006700C" w:rsidRDefault="001C2965" w:rsidP="00AC24DA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06700C">
        <w:rPr>
          <w:rFonts w:ascii="Times New Roman" w:hAnsi="Times New Roman" w:cs="Times New Roman"/>
          <w:sz w:val="24"/>
          <w:szCs w:val="24"/>
        </w:rPr>
        <w:t>Папки актов движения фондов</w:t>
      </w:r>
    </w:p>
    <w:p w:rsidR="00F70D28" w:rsidRPr="00AC24DA" w:rsidRDefault="00F70D28" w:rsidP="00AC24D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F1572F" w:rsidRPr="00F1572F" w:rsidRDefault="00F1572F" w:rsidP="00F1572F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1572F" w:rsidRPr="00F1572F" w:rsidRDefault="00F1572F" w:rsidP="00F1572F">
      <w:pPr>
        <w:pStyle w:val="a8"/>
        <w:rPr>
          <w:rFonts w:ascii="Times New Roman" w:hAnsi="Times New Roman" w:cs="Times New Roman"/>
          <w:sz w:val="24"/>
          <w:szCs w:val="24"/>
        </w:rPr>
      </w:pPr>
      <w:r w:rsidRPr="00F1572F">
        <w:rPr>
          <w:rFonts w:ascii="Times New Roman" w:hAnsi="Times New Roman" w:cs="Times New Roman"/>
          <w:sz w:val="24"/>
          <w:szCs w:val="24"/>
        </w:rPr>
        <w:t xml:space="preserve">2.7. Информационное обслуживание </w:t>
      </w:r>
    </w:p>
    <w:p w:rsidR="00F1572F" w:rsidRPr="00F1572F" w:rsidRDefault="00F1572F" w:rsidP="00F1572F">
      <w:pPr>
        <w:pStyle w:val="a8"/>
        <w:rPr>
          <w:rFonts w:ascii="Times New Roman" w:hAnsi="Times New Roman" w:cs="Times New Roman"/>
          <w:sz w:val="24"/>
          <w:szCs w:val="24"/>
        </w:rPr>
      </w:pPr>
      <w:r w:rsidRPr="00F1572F">
        <w:rPr>
          <w:rFonts w:ascii="Times New Roman" w:hAnsi="Times New Roman" w:cs="Times New Roman"/>
          <w:sz w:val="24"/>
          <w:szCs w:val="24"/>
        </w:rPr>
        <w:t>и другие характеристики библиотеки (на конец отчетного года)</w:t>
      </w:r>
    </w:p>
    <w:p w:rsidR="00F1572F" w:rsidRPr="00F1572F" w:rsidRDefault="00F1572F" w:rsidP="00F1572F">
      <w:pPr>
        <w:pStyle w:val="a8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206"/>
        <w:gridCol w:w="1265"/>
        <w:gridCol w:w="1100"/>
      </w:tblGrid>
      <w:tr w:rsidR="00F1572F" w:rsidRPr="00F1572F" w:rsidTr="009B46EF">
        <w:tc>
          <w:tcPr>
            <w:tcW w:w="7338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275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 xml:space="preserve"> строки</w:t>
            </w:r>
          </w:p>
        </w:tc>
        <w:tc>
          <w:tcPr>
            <w:tcW w:w="958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F1572F" w:rsidRPr="00F1572F" w:rsidTr="009B46EF">
        <w:tc>
          <w:tcPr>
            <w:tcW w:w="7338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1572F" w:rsidRPr="00F1572F" w:rsidTr="009B46EF">
        <w:tc>
          <w:tcPr>
            <w:tcW w:w="7338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Число посадочных мест для пользователей библиотеки, мест</w:t>
            </w:r>
          </w:p>
        </w:tc>
        <w:tc>
          <w:tcPr>
            <w:tcW w:w="1275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58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1572F" w:rsidRPr="00F1572F" w:rsidTr="009B46EF">
        <w:tc>
          <w:tcPr>
            <w:tcW w:w="7338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оснащены</w:t>
            </w:r>
            <w:proofErr w:type="gramEnd"/>
            <w:r w:rsidRPr="00F1572F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персональными компьютерами</w:t>
            </w:r>
          </w:p>
        </w:tc>
        <w:tc>
          <w:tcPr>
            <w:tcW w:w="1275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58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1572F" w:rsidRPr="00F1572F" w:rsidTr="009B46EF">
        <w:tc>
          <w:tcPr>
            <w:tcW w:w="7338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из них доступом к Интернету</w:t>
            </w:r>
          </w:p>
        </w:tc>
        <w:tc>
          <w:tcPr>
            <w:tcW w:w="1275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58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572F" w:rsidRPr="00F1572F" w:rsidTr="009B46EF">
        <w:tc>
          <w:tcPr>
            <w:tcW w:w="7338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Численность зарегистрированных пользователей библиотеки, человек</w:t>
            </w:r>
          </w:p>
        </w:tc>
        <w:tc>
          <w:tcPr>
            <w:tcW w:w="1275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58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623+23 (прочие)</w:t>
            </w:r>
          </w:p>
        </w:tc>
      </w:tr>
      <w:tr w:rsidR="00F1572F" w:rsidRPr="00F1572F" w:rsidTr="009B46EF">
        <w:tc>
          <w:tcPr>
            <w:tcW w:w="7338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Число посещений, человек</w:t>
            </w:r>
          </w:p>
        </w:tc>
        <w:tc>
          <w:tcPr>
            <w:tcW w:w="1275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58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2607</w:t>
            </w:r>
          </w:p>
        </w:tc>
      </w:tr>
      <w:tr w:rsidR="00F1572F" w:rsidRPr="00F1572F" w:rsidTr="009B46EF">
        <w:tc>
          <w:tcPr>
            <w:tcW w:w="7338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Наличие электронного каталога в библиотеке (укажите соответствующий код: да-1; нет-0</w:t>
            </w:r>
            <w:proofErr w:type="gramEnd"/>
          </w:p>
        </w:tc>
        <w:tc>
          <w:tcPr>
            <w:tcW w:w="1275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58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 xml:space="preserve">1 ЭФУЛ </w:t>
            </w:r>
          </w:p>
        </w:tc>
      </w:tr>
      <w:tr w:rsidR="00F1572F" w:rsidRPr="00F1572F" w:rsidTr="009B46EF">
        <w:tc>
          <w:tcPr>
            <w:tcW w:w="7338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Количество персональных компьютеров, единиц</w:t>
            </w:r>
          </w:p>
        </w:tc>
        <w:tc>
          <w:tcPr>
            <w:tcW w:w="1275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958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1572F" w:rsidRPr="00F1572F" w:rsidTr="009B46EF">
        <w:tc>
          <w:tcPr>
            <w:tcW w:w="7338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Наличие в библиотеке (укажите соответствующий код: да-1; нет-о):</w:t>
            </w:r>
          </w:p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Принтера</w:t>
            </w:r>
          </w:p>
        </w:tc>
        <w:tc>
          <w:tcPr>
            <w:tcW w:w="1275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58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572F" w:rsidRPr="00F1572F" w:rsidTr="009B46EF">
        <w:tc>
          <w:tcPr>
            <w:tcW w:w="7338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Сканера</w:t>
            </w:r>
          </w:p>
        </w:tc>
        <w:tc>
          <w:tcPr>
            <w:tcW w:w="1275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58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572F" w:rsidRPr="00F1572F" w:rsidTr="009B46EF">
        <w:tc>
          <w:tcPr>
            <w:tcW w:w="7338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Ксерокса</w:t>
            </w:r>
          </w:p>
        </w:tc>
        <w:tc>
          <w:tcPr>
            <w:tcW w:w="1275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8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572F" w:rsidRPr="00F1572F" w:rsidTr="009B46EF">
        <w:tc>
          <w:tcPr>
            <w:tcW w:w="7338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Стационарной интерактивной доски</w:t>
            </w:r>
          </w:p>
        </w:tc>
        <w:tc>
          <w:tcPr>
            <w:tcW w:w="1275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8" w:type="dxa"/>
          </w:tcPr>
          <w:p w:rsidR="00F1572F" w:rsidRPr="00F1572F" w:rsidRDefault="00F1572F" w:rsidP="00F157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157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1572F" w:rsidRPr="00F1572F" w:rsidRDefault="00F1572F" w:rsidP="00F1572F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1C2965" w:rsidRPr="00F1572F" w:rsidRDefault="001C2965" w:rsidP="00F1572F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1C2965" w:rsidRPr="00F1572F" w:rsidSect="00485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AFE"/>
    <w:multiLevelType w:val="hybridMultilevel"/>
    <w:tmpl w:val="5912773A"/>
    <w:lvl w:ilvl="0" w:tplc="6D3ACBF4">
      <w:start w:val="2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D9C7830">
      <w:numFmt w:val="none"/>
      <w:lvlText w:val=""/>
      <w:lvlJc w:val="left"/>
      <w:pPr>
        <w:tabs>
          <w:tab w:val="num" w:pos="360"/>
        </w:tabs>
      </w:pPr>
    </w:lvl>
    <w:lvl w:ilvl="2" w:tplc="593A80F2">
      <w:numFmt w:val="none"/>
      <w:lvlText w:val=""/>
      <w:lvlJc w:val="left"/>
      <w:pPr>
        <w:tabs>
          <w:tab w:val="num" w:pos="360"/>
        </w:tabs>
      </w:pPr>
    </w:lvl>
    <w:lvl w:ilvl="3" w:tplc="2B14E380">
      <w:numFmt w:val="none"/>
      <w:lvlText w:val=""/>
      <w:lvlJc w:val="left"/>
      <w:pPr>
        <w:tabs>
          <w:tab w:val="num" w:pos="360"/>
        </w:tabs>
      </w:pPr>
    </w:lvl>
    <w:lvl w:ilvl="4" w:tplc="638675BC">
      <w:numFmt w:val="none"/>
      <w:lvlText w:val=""/>
      <w:lvlJc w:val="left"/>
      <w:pPr>
        <w:tabs>
          <w:tab w:val="num" w:pos="360"/>
        </w:tabs>
      </w:pPr>
    </w:lvl>
    <w:lvl w:ilvl="5" w:tplc="361663E6">
      <w:numFmt w:val="none"/>
      <w:lvlText w:val=""/>
      <w:lvlJc w:val="left"/>
      <w:pPr>
        <w:tabs>
          <w:tab w:val="num" w:pos="360"/>
        </w:tabs>
      </w:pPr>
    </w:lvl>
    <w:lvl w:ilvl="6" w:tplc="E0581AFA">
      <w:numFmt w:val="none"/>
      <w:lvlText w:val=""/>
      <w:lvlJc w:val="left"/>
      <w:pPr>
        <w:tabs>
          <w:tab w:val="num" w:pos="360"/>
        </w:tabs>
      </w:pPr>
    </w:lvl>
    <w:lvl w:ilvl="7" w:tplc="43407EC8">
      <w:numFmt w:val="none"/>
      <w:lvlText w:val=""/>
      <w:lvlJc w:val="left"/>
      <w:pPr>
        <w:tabs>
          <w:tab w:val="num" w:pos="360"/>
        </w:tabs>
      </w:pPr>
    </w:lvl>
    <w:lvl w:ilvl="8" w:tplc="2A7C3DB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75F6796"/>
    <w:multiLevelType w:val="hybridMultilevel"/>
    <w:tmpl w:val="300C970A"/>
    <w:lvl w:ilvl="0" w:tplc="7BFA9742">
      <w:start w:val="1"/>
      <w:numFmt w:val="decimal"/>
      <w:lvlText w:val="%1."/>
      <w:lvlJc w:val="left"/>
      <w:pPr>
        <w:ind w:left="1020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70FD5E77"/>
    <w:multiLevelType w:val="hybridMultilevel"/>
    <w:tmpl w:val="7884E9B6"/>
    <w:lvl w:ilvl="0" w:tplc="DE865F04">
      <w:start w:val="1"/>
      <w:numFmt w:val="upperRoman"/>
      <w:lvlText w:val="%1."/>
      <w:lvlJc w:val="left"/>
      <w:pPr>
        <w:ind w:left="31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</w:lvl>
    <w:lvl w:ilvl="3" w:tplc="0419000F" w:tentative="1">
      <w:start w:val="1"/>
      <w:numFmt w:val="decimal"/>
      <w:lvlText w:val="%4."/>
      <w:lvlJc w:val="left"/>
      <w:pPr>
        <w:ind w:left="5149" w:hanging="360"/>
      </w:p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</w:lvl>
    <w:lvl w:ilvl="6" w:tplc="0419000F" w:tentative="1">
      <w:start w:val="1"/>
      <w:numFmt w:val="decimal"/>
      <w:lvlText w:val="%7."/>
      <w:lvlJc w:val="left"/>
      <w:pPr>
        <w:ind w:left="7309" w:hanging="360"/>
      </w:p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2965"/>
    <w:rsid w:val="00000547"/>
    <w:rsid w:val="0006700C"/>
    <w:rsid w:val="000A50CA"/>
    <w:rsid w:val="000B301B"/>
    <w:rsid w:val="001C2965"/>
    <w:rsid w:val="002D5B79"/>
    <w:rsid w:val="002F6582"/>
    <w:rsid w:val="00362691"/>
    <w:rsid w:val="003736D9"/>
    <w:rsid w:val="004859BF"/>
    <w:rsid w:val="004D2820"/>
    <w:rsid w:val="004F141C"/>
    <w:rsid w:val="00635C4D"/>
    <w:rsid w:val="00644CE2"/>
    <w:rsid w:val="00650094"/>
    <w:rsid w:val="00785ACC"/>
    <w:rsid w:val="008E5E33"/>
    <w:rsid w:val="00983812"/>
    <w:rsid w:val="00993343"/>
    <w:rsid w:val="009F4473"/>
    <w:rsid w:val="00A1670D"/>
    <w:rsid w:val="00A46FBE"/>
    <w:rsid w:val="00AC24DA"/>
    <w:rsid w:val="00AD4590"/>
    <w:rsid w:val="00AF4BBC"/>
    <w:rsid w:val="00B8372A"/>
    <w:rsid w:val="00B85FE4"/>
    <w:rsid w:val="00CE7052"/>
    <w:rsid w:val="00F01D2B"/>
    <w:rsid w:val="00F1572F"/>
    <w:rsid w:val="00F41F99"/>
    <w:rsid w:val="00F70D28"/>
    <w:rsid w:val="00FA3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C4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93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93343"/>
    <w:rPr>
      <w:b/>
      <w:bCs/>
    </w:rPr>
  </w:style>
  <w:style w:type="character" w:customStyle="1" w:styleId="apple-converted-space">
    <w:name w:val="apple-converted-space"/>
    <w:basedOn w:val="a0"/>
    <w:rsid w:val="00993343"/>
  </w:style>
  <w:style w:type="table" w:styleId="a7">
    <w:name w:val="Table Grid"/>
    <w:basedOn w:val="a1"/>
    <w:uiPriority w:val="59"/>
    <w:rsid w:val="00F157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F1572F"/>
    <w:pPr>
      <w:spacing w:after="0" w:line="240" w:lineRule="auto"/>
    </w:pPr>
  </w:style>
  <w:style w:type="character" w:customStyle="1" w:styleId="10pt0pt">
    <w:name w:val="Основной текст + 10 pt;Интервал 0 pt"/>
    <w:basedOn w:val="a0"/>
    <w:rsid w:val="00B8372A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C4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93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93343"/>
    <w:rPr>
      <w:b/>
      <w:bCs/>
    </w:rPr>
  </w:style>
  <w:style w:type="character" w:customStyle="1" w:styleId="apple-converted-space">
    <w:name w:val="apple-converted-space"/>
    <w:basedOn w:val="a0"/>
    <w:rsid w:val="00993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home</cp:lastModifiedBy>
  <cp:revision>2</cp:revision>
  <dcterms:created xsi:type="dcterms:W3CDTF">2022-10-08T16:13:00Z</dcterms:created>
  <dcterms:modified xsi:type="dcterms:W3CDTF">2022-10-08T16:13:00Z</dcterms:modified>
</cp:coreProperties>
</file>